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7" w:rsidRDefault="005B4DAB" w:rsidP="001312C7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de-DE"/>
        </w:rPr>
      </w:pPr>
      <w:r w:rsidRPr="005B4D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de-DE"/>
        </w:rPr>
        <w:t xml:space="preserve">Koneksje Zamoyscy </w:t>
      </w:r>
      <w:r w:rsidR="001312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de-DE"/>
        </w:rPr>
        <w:t>–</w:t>
      </w:r>
      <w:r w:rsidRPr="005B4D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de-DE"/>
        </w:rPr>
        <w:t xml:space="preserve"> Rozwadowscy</w:t>
      </w:r>
    </w:p>
    <w:p w:rsidR="005B4DAB" w:rsidRPr="001312C7" w:rsidRDefault="005B4DAB" w:rsidP="001312C7">
      <w:pPr>
        <w:spacing w:after="24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de-DE"/>
        </w:rPr>
      </w:pP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</w:r>
      <w:r w:rsidRPr="005B4DAB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de-DE"/>
        </w:rPr>
        <w:t xml:space="preserve">Adam Klet hr. </w:t>
      </w:r>
      <w:r w:rsidR="00764EA9" w:rsidRPr="005B4DAB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de-DE"/>
        </w:rPr>
        <w:t>Zamoyski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(*</w:t>
      </w:r>
      <w:r w:rsidR="00313EF5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26.4.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1795/+1865; </w:t>
      </w:r>
      <w:proofErr w:type="gramStart"/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żył</w:t>
      </w:r>
      <w:proofErr w:type="gramEnd"/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70 lat), syn Stanisława Kostki hr. Z. *1766/†1830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i Ludwika Grocholskiej h.</w:t>
      </w:r>
      <w:r w:rsidR="00764EA9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Syrokomla, pan na Ochladowie, Manasterku, Łopatynie, Derewlanach, Żelechowie Małym, Niwicach, Potoku, Uwinie, Zawidczu i Mukani w Galicji, członek stanów galicyjskich z grona magnatów w 1844 r., ale z bocznej</w:t>
      </w:r>
      <w:r w:rsidR="00C25E30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,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nie</w:t>
      </w:r>
      <w:r w:rsidR="00C25E30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ordynackiej i nie senatorskiej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linii Zamoyskich, z tzw. gałęzi węgierskiej, którzy uzyskali tytuł hrabiow</w:t>
      </w:r>
      <w:r w:rsidR="001312C7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ski w Austrii dopiero w 1820 r.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Oddzielili się oni w XV wieku, 10 pokoleń wstecz od tej później najsłynniejszej, dobrze znanej linii Zamoyskich, ordynatów na Zamościu.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Do końca XVIII w. byli “węgierscy”, Zamoyscy zwyczajną polską szlachtą, brali za żony szlachcianki ze zwykłych, nie arystokratycznych rodów. Byli do tego stopnia “zwykli”, że historycy i genealodzy nie znają nawet herbu Anny Barańskiej, matki  Stanisława Zamoyskiego, który 14.7.1820 otrzymał od cesarza austriackiego Franciszka I dziedziczny tytuł hrabiowski w Austrii.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  <w:t>Józef hr. Zamoyski (*17.3.1797/+3.1.1882), syn Stanisława, był pułkownikiem wojsk austriackich. Osiadł on w 1825 r. w Bresztovan, majątku żony Eleonory hr. von Abensperg und Traun, na Węgrzech i tam zmarł. Tylko stąd bierze się nazwa “</w:t>
      </w:r>
      <w:r w:rsidRPr="005B4DAB">
        <w:rPr>
          <w:rFonts w:ascii="Times New Roman" w:eastAsia="Times New Roman" w:hAnsi="Times New Roman" w:cs="Times New Roman"/>
          <w:i/>
          <w:sz w:val="28"/>
          <w:szCs w:val="28"/>
          <w:lang w:val="pl-PL" w:eastAsia="de-DE"/>
        </w:rPr>
        <w:t>linia węgierska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”. Dziś nie żyje już </w:t>
      </w:r>
      <w:r w:rsidR="00764EA9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nik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t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z potomków tych “węgierskich” Zamoyskich po mieczu - linia bowiem wygasła.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  <w:t xml:space="preserve">Adam Klet hr. Zamoyski był właścicielem znacznych dóbr w Galicji w okolicy Kamionki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Strumiłłowej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, Brodów i Buska. Posiadał m.in. klucz Łopatyński (tu mieszkał aż do śmierci) z Ohladowem oraz Derewlany. Dobra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Łopatyńskie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kupił on ok. 1838 r. od Adama Chołoniewskiego.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  <w:t xml:space="preserve">Krótko przed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śmiercią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poślubił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="00764EA9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on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we Lwowie w </w:t>
      </w:r>
      <w:r w:rsidR="00C25E30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kościele św. Mikołaja 1861 r. swą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="00C25E30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dotychczasową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piękną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konkubinę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Pr="005B4DAB">
        <w:rPr>
          <w:rFonts w:ascii="Times New Roman" w:eastAsia="Times New Roman" w:hAnsi="Times New Roman" w:cs="Times New Roman"/>
          <w:bCs/>
          <w:sz w:val="28"/>
          <w:szCs w:val="28"/>
          <w:lang w:val="pl-PL" w:eastAsia="de-DE"/>
        </w:rPr>
        <w:t>i</w:t>
      </w:r>
      <w:r w:rsidRPr="005B4DAB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de-DE"/>
        </w:rPr>
        <w:t xml:space="preserve">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matkę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jego </w:t>
      </w:r>
      <w:r w:rsidR="00313EF5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siedmiu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córek</w:t>
      </w:r>
      <w:r w:rsidRPr="005B4DAB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de-DE"/>
        </w:rPr>
        <w:t xml:space="preserve"> - Rozalię Grabiankównę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h. Leszczyc (*1810</w:t>
      </w:r>
      <w:r w:rsidR="00C25E30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/+ w </w:t>
      </w:r>
      <w:proofErr w:type="spellStart"/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Derewlanach</w:t>
      </w:r>
      <w:proofErr w:type="spellEnd"/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1902;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żyła 92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lat</w:t>
      </w:r>
      <w:r w:rsidR="001312C7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a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, </w:t>
      </w:r>
      <w:r w:rsidR="00764EA9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pochowana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na cm. Łysakowskim we Lwowie), córkę swego leśnicze</w:t>
      </w:r>
      <w:r w:rsidR="00C25E30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go Jana G. i Marii </w:t>
      </w:r>
      <w:proofErr w:type="spellStart"/>
      <w:r w:rsidR="00C25E30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Janiewskiej</w:t>
      </w:r>
      <w:proofErr w:type="spellEnd"/>
      <w:r w:rsidR="00C25E30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.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Związek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ten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był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nie tylko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mezaliansem, lecz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wszystkie jego córki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były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dziećmi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nieślubnym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,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choć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uznanymi przez ojca. Dlatego 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wychodziły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skromnie,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zupełnie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nie arystokratycznie</w:t>
      </w:r>
      <w:r w:rsidR="00C25E30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,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za </w:t>
      </w:r>
      <w:r w:rsidR="00764EA9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mąż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.</w:t>
      </w:r>
    </w:p>
    <w:p w:rsidR="00C25E30" w:rsidRPr="005B4DAB" w:rsidRDefault="00C25E30" w:rsidP="001312C7">
      <w:pPr>
        <w:widowControl w:val="0"/>
        <w:autoSpaceDE w:val="0"/>
        <w:autoSpaceDN w:val="0"/>
        <w:adjustRightInd w:val="0"/>
        <w:spacing w:before="100" w:beforeAutospacing="1" w:after="240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</w:pP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Córki Adam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a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Klet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a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hr. Zamoyskiego ze związku z Rozali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ą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z </w:t>
      </w:r>
      <w:proofErr w:type="spellStart"/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Grabianków</w:t>
      </w:r>
      <w:proofErr w:type="spellEnd"/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:</w:t>
      </w:r>
    </w:p>
    <w:p w:rsidR="00C25E30" w:rsidRPr="005B4DAB" w:rsidRDefault="00C25E30" w:rsidP="001312C7">
      <w:pPr>
        <w:widowControl w:val="0"/>
        <w:autoSpaceDE w:val="0"/>
        <w:autoSpaceDN w:val="0"/>
        <w:adjustRightInd w:val="0"/>
        <w:spacing w:before="100" w:beforeAutospacing="1" w:after="240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</w:pP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1.  </w:t>
      </w:r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Wanda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  *1837,</w:t>
      </w:r>
      <w:r w:rsidR="00313EF5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="00313EF5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†</w:t>
      </w:r>
      <w:r w:rsidR="00313EF5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1902 we </w:t>
      </w:r>
      <w:proofErr w:type="gramStart"/>
      <w:r w:rsidR="00313EF5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Lwowie,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panna</w:t>
      </w:r>
      <w:proofErr w:type="gramEnd"/>
    </w:p>
    <w:p w:rsidR="00C25E30" w:rsidRPr="005B4DAB" w:rsidRDefault="00C25E30" w:rsidP="001312C7">
      <w:pPr>
        <w:widowControl w:val="0"/>
        <w:autoSpaceDE w:val="0"/>
        <w:autoSpaceDN w:val="0"/>
        <w:adjustRightInd w:val="0"/>
        <w:spacing w:before="100" w:beforeAutospacing="1" w:after="240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</w:pP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2. </w:t>
      </w:r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Marta Cecylia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*1840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;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  oo </w:t>
      </w:r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Wojciech Karniewski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  h. Dąbrowa  *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1811/†1893 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  <w:t xml:space="preserve">ich córka: 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</w:r>
      <w:r w:rsidRPr="00C25E30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lastRenderedPageBreak/>
        <w:t xml:space="preserve">Wanda </w:t>
      </w:r>
      <w:proofErr w:type="gramStart"/>
      <w:r w:rsidRPr="00C25E30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Karniewska</w:t>
      </w:r>
      <w:r w:rsidR="001312C7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oo</w:t>
      </w:r>
      <w:proofErr w:type="gramEnd"/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1877 </w:t>
      </w:r>
      <w:r w:rsidRPr="00C25E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pl-PL" w:eastAsia="de-DE"/>
        </w:rPr>
        <w:t>Bronisław</w:t>
      </w:r>
      <w:r w:rsidRPr="005B4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pl-PL" w:eastAsia="de-DE"/>
        </w:rPr>
        <w:t xml:space="preserve"> Jordan Rozwadowski</w:t>
      </w:r>
      <w:r w:rsidRPr="005B4DAB">
        <w:rPr>
          <w:rFonts w:ascii="Times New Roman" w:eastAsia="Times New Roman" w:hAnsi="Times New Roman" w:cs="Times New Roman"/>
          <w:color w:val="C00000"/>
          <w:sz w:val="28"/>
          <w:szCs w:val="28"/>
          <w:lang w:val="pl-PL" w:eastAsia="de-DE"/>
        </w:rPr>
        <w:t xml:space="preserve">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h.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Trąby †1912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  <w:t>ich syn: ·</w:t>
      </w:r>
      <w:r w:rsidRPr="00C25E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pl-PL" w:eastAsia="de-DE"/>
        </w:rPr>
        <w:t>Jan</w:t>
      </w:r>
      <w:r w:rsidRPr="005B4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pl-PL" w:eastAsia="de-DE"/>
        </w:rPr>
        <w:t xml:space="preserve"> </w:t>
      </w:r>
      <w:r w:rsidRPr="00C25E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pl-PL" w:eastAsia="de-DE"/>
        </w:rPr>
        <w:t>Władysław</w:t>
      </w:r>
      <w:r w:rsidRPr="005B4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pl-PL" w:eastAsia="de-DE"/>
        </w:rPr>
        <w:t xml:space="preserve"> Jordan Rozwadowski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, *23.11.1889/†1940</w:t>
      </w:r>
      <w:r w:rsidR="001B1DBE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proofErr w:type="gramStart"/>
      <w:r w:rsidR="001B1DBE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zamordowany</w:t>
      </w:r>
      <w:proofErr w:type="gramEnd"/>
      <w:r w:rsidR="001B1DBE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przez NKWD w Charkowie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;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oo W-wa1927 </w:t>
      </w:r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 xml:space="preserve">Teresa Janota- Bzowska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h. Ostoja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  <w:t>ich syn: ·</w:t>
      </w:r>
      <w:r w:rsidRPr="00C25E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pl-PL" w:eastAsia="de-DE"/>
        </w:rPr>
        <w:t>Paweł</w:t>
      </w:r>
      <w:r w:rsidRPr="005B4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pl-PL" w:eastAsia="de-DE"/>
        </w:rPr>
        <w:t xml:space="preserve"> Rozwadowski</w:t>
      </w:r>
      <w:r w:rsidRPr="005B4DAB">
        <w:rPr>
          <w:rFonts w:ascii="Times New Roman" w:eastAsia="Times New Roman" w:hAnsi="Times New Roman" w:cs="Times New Roman"/>
          <w:color w:val="C00000"/>
          <w:sz w:val="28"/>
          <w:szCs w:val="28"/>
          <w:lang w:val="pl-PL" w:eastAsia="de-DE"/>
        </w:rPr>
        <w:t xml:space="preserve">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*17.5.1930 W</w:t>
      </w:r>
      <w:r w:rsidR="001312C7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-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wa</w:t>
      </w:r>
      <w:bookmarkStart w:id="0" w:name="_GoBack"/>
      <w:bookmarkEnd w:id="0"/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  <w:t xml:space="preserve">3. </w:t>
      </w:r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Helena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,</w:t>
      </w:r>
      <w:r w:rsidR="001312C7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*1841/†13.1.1941 Lwów;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oo </w:t>
      </w:r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Bolesław Andrzej Wierzchleyski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h. Berszten II, *1840/†10.4.1905</w:t>
      </w:r>
    </w:p>
    <w:p w:rsidR="00C25E30" w:rsidRDefault="00C25E30" w:rsidP="001312C7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</w:pP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4. </w:t>
      </w:r>
      <w:proofErr w:type="gramStart"/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Zofia</w:t>
      </w:r>
      <w:r w:rsidR="001312C7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*1842; 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oo</w:t>
      </w:r>
      <w:proofErr w:type="gramEnd"/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Seweryn Jankowski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h. Poraj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br/>
        <w:t xml:space="preserve">5. </w:t>
      </w:r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Magdalena</w:t>
      </w:r>
      <w:r w:rsidR="001312C7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,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*1843/†4.8.1922</w:t>
      </w:r>
      <w:r w:rsidR="00313EF5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w </w:t>
      </w:r>
      <w:proofErr w:type="gramStart"/>
      <w:r w:rsidR="00313EF5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Tuchowie</w:t>
      </w:r>
      <w:r w:rsidR="001312C7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;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oo</w:t>
      </w:r>
      <w:proofErr w:type="gramEnd"/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1° </w:t>
      </w:r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Leonard Bogusz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h. Półkozic</w:t>
      </w:r>
      <w:proofErr w:type="gramStart"/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;  oo</w:t>
      </w:r>
      <w:proofErr w:type="gramEnd"/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2° 1890 </w:t>
      </w:r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 xml:space="preserve">Jerzy </w:t>
      </w:r>
      <w:proofErr w:type="spellStart"/>
      <w:r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Łodyński</w:t>
      </w:r>
      <w:proofErr w:type="spellEnd"/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  h.</w:t>
      </w: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Sas</w:t>
      </w:r>
    </w:p>
    <w:p w:rsidR="00313EF5" w:rsidRPr="005B4DAB" w:rsidRDefault="00313EF5" w:rsidP="001312C7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</w:pPr>
      <w:r w:rsidRPr="00404E42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6. </w:t>
      </w:r>
      <w:r w:rsidR="00404E42" w:rsidRPr="00404E42">
        <w:rPr>
          <w:rFonts w:ascii="Times New Roman" w:hAnsi="Times New Roman" w:cs="Times New Roman"/>
          <w:b/>
          <w:sz w:val="28"/>
          <w:szCs w:val="28"/>
        </w:rPr>
        <w:t>Jadwiga</w:t>
      </w:r>
      <w:r w:rsidR="00404E42">
        <w:rPr>
          <w:rFonts w:ascii="Times New Roman" w:hAnsi="Times New Roman" w:cs="Times New Roman"/>
          <w:sz w:val="28"/>
          <w:szCs w:val="28"/>
        </w:rPr>
        <w:t>,</w:t>
      </w:r>
      <w:r w:rsidR="00404E42" w:rsidRPr="00404E42">
        <w:rPr>
          <w:rFonts w:ascii="Times New Roman" w:hAnsi="Times New Roman" w:cs="Times New Roman"/>
          <w:sz w:val="28"/>
          <w:szCs w:val="28"/>
        </w:rPr>
        <w:t xml:space="preserve"> *1847</w:t>
      </w:r>
      <w:r w:rsidR="00404E42">
        <w:rPr>
          <w:rFonts w:ascii="Times New Roman" w:hAnsi="Times New Roman" w:cs="Times New Roman"/>
          <w:sz w:val="28"/>
          <w:szCs w:val="28"/>
        </w:rPr>
        <w:t xml:space="preserve">; </w:t>
      </w:r>
      <w:r w:rsidR="00404E42" w:rsidRPr="00404E42">
        <w:rPr>
          <w:rFonts w:ascii="Times New Roman" w:hAnsi="Times New Roman" w:cs="Times New Roman"/>
          <w:sz w:val="28"/>
          <w:szCs w:val="28"/>
        </w:rPr>
        <w:t xml:space="preserve">oo </w:t>
      </w:r>
      <w:r w:rsidR="00404E42" w:rsidRPr="00404E42">
        <w:rPr>
          <w:rFonts w:ascii="Times New Roman" w:hAnsi="Times New Roman" w:cs="Times New Roman"/>
          <w:b/>
          <w:sz w:val="28"/>
          <w:szCs w:val="28"/>
        </w:rPr>
        <w:t>Ignacy Krajewski</w:t>
      </w:r>
      <w:r w:rsidR="00404E42" w:rsidRPr="00404E42">
        <w:rPr>
          <w:rFonts w:ascii="Times New Roman" w:hAnsi="Times New Roman" w:cs="Times New Roman"/>
          <w:sz w:val="28"/>
          <w:szCs w:val="28"/>
        </w:rPr>
        <w:t xml:space="preserve"> </w:t>
      </w:r>
      <w:r w:rsidR="00404E42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="00404E42">
        <w:rPr>
          <w:rFonts w:ascii="Times New Roman" w:hAnsi="Times New Roman" w:cs="Times New Roman"/>
          <w:sz w:val="28"/>
          <w:szCs w:val="28"/>
        </w:rPr>
        <w:t>Jasie</w:t>
      </w:r>
      <w:proofErr w:type="spellEnd"/>
      <w:r w:rsidR="00404E42">
        <w:rPr>
          <w:rFonts w:ascii="Times New Roman" w:hAnsi="Times New Roman" w:cs="Times New Roman"/>
          <w:sz w:val="28"/>
          <w:szCs w:val="28"/>
          <w:lang w:val="pl-PL"/>
        </w:rPr>
        <w:t>ń</w:t>
      </w:r>
      <w:proofErr w:type="spellStart"/>
      <w:r w:rsidR="00404E42" w:rsidRPr="00404E42">
        <w:rPr>
          <w:rFonts w:ascii="Times New Roman" w:hAnsi="Times New Roman" w:cs="Times New Roman"/>
          <w:sz w:val="28"/>
          <w:szCs w:val="28"/>
        </w:rPr>
        <w:t>czyk</w:t>
      </w:r>
      <w:proofErr w:type="spellEnd"/>
    </w:p>
    <w:p w:rsidR="00C25E30" w:rsidRPr="005B4DAB" w:rsidRDefault="00313EF5" w:rsidP="001312C7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7</w:t>
      </w:r>
      <w:r w:rsidR="00C25E30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. </w:t>
      </w:r>
      <w:r w:rsidR="00C25E30" w:rsidRPr="005B4DAB">
        <w:rPr>
          <w:rFonts w:ascii="Times New Roman" w:eastAsia="Times New Roman" w:hAnsi="Times New Roman" w:cs="Times New Roman"/>
          <w:b/>
          <w:sz w:val="28"/>
          <w:szCs w:val="28"/>
          <w:lang w:val="pl-PL" w:eastAsia="de-DE"/>
        </w:rPr>
        <w:t>Ludwika</w:t>
      </w:r>
      <w:r w:rsidR="00C25E30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*18.4.1850/†18.8.1928</w:t>
      </w:r>
      <w:r w:rsidR="00404E42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</w:t>
      </w:r>
      <w:r w:rsidR="00404E42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w Tuchowie</w:t>
      </w:r>
      <w:r w:rsidR="00404E42">
        <w:rPr>
          <w:rFonts w:ascii="Times New Roman" w:eastAsia="Times New Roman" w:hAnsi="Times New Roman" w:cs="Times New Roman"/>
          <w:sz w:val="28"/>
          <w:szCs w:val="28"/>
          <w:lang w:eastAsia="de-DE"/>
        </w:rPr>
        <w:t>;</w:t>
      </w:r>
      <w:r w:rsidR="00C25E30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 xml:space="preserve"> oo 8.1.1876 </w:t>
      </w:r>
      <w:r w:rsidR="00C25E30" w:rsidRPr="00C25E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pl-PL" w:eastAsia="de-DE"/>
        </w:rPr>
        <w:t>Władysław</w:t>
      </w:r>
      <w:r w:rsidR="00C25E30" w:rsidRPr="005B4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pl-PL" w:eastAsia="de-DE"/>
        </w:rPr>
        <w:t xml:space="preserve"> Jordan </w:t>
      </w:r>
      <w:proofErr w:type="gramStart"/>
      <w:r w:rsidR="00C25E30" w:rsidRPr="005B4D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pl-PL" w:eastAsia="de-DE"/>
        </w:rPr>
        <w:t>Rozwadowski</w:t>
      </w:r>
      <w:r w:rsidR="00C25E30" w:rsidRPr="005B4DAB">
        <w:rPr>
          <w:rFonts w:ascii="Times New Roman" w:eastAsia="Times New Roman" w:hAnsi="Times New Roman" w:cs="Times New Roman"/>
          <w:color w:val="C00000"/>
          <w:sz w:val="28"/>
          <w:szCs w:val="28"/>
          <w:lang w:val="pl-PL" w:eastAsia="de-DE"/>
        </w:rPr>
        <w:t xml:space="preserve"> </w:t>
      </w:r>
      <w:r w:rsidR="001312C7">
        <w:rPr>
          <w:rFonts w:ascii="Times New Roman" w:eastAsia="Times New Roman" w:hAnsi="Times New Roman" w:cs="Times New Roman"/>
          <w:color w:val="C00000"/>
          <w:sz w:val="28"/>
          <w:szCs w:val="28"/>
          <w:lang w:val="pl-PL" w:eastAsia="de-DE"/>
        </w:rPr>
        <w:t xml:space="preserve"> </w:t>
      </w:r>
      <w:r w:rsidR="00C25E30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h</w:t>
      </w:r>
      <w:proofErr w:type="gramEnd"/>
      <w:r w:rsidR="00C25E30" w:rsidRPr="005B4DAB"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  <w:t>. Trąby *2.1833/†21.1.1901</w:t>
      </w:r>
    </w:p>
    <w:p w:rsidR="005B4DAB" w:rsidRPr="005B4DAB" w:rsidRDefault="005B4DAB" w:rsidP="001312C7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de-DE"/>
        </w:rPr>
      </w:pPr>
      <w:r w:rsidRPr="005B4DAB">
        <w:rPr>
          <w:rFonts w:ascii="Times New Roman" w:eastAsia="Times New Roman" w:hAnsi="Times New Roman" w:cs="Times New Roman"/>
          <w:noProof/>
          <w:sz w:val="28"/>
          <w:szCs w:val="28"/>
          <w:lang w:val="pl-PL" w:eastAsia="de-DE"/>
        </w:rPr>
        <w:drawing>
          <wp:inline distT="0" distB="0" distL="0" distR="0" wp14:anchorId="2CF540DB" wp14:editId="57C5D78A">
            <wp:extent cx="2333625" cy="3886200"/>
            <wp:effectExtent l="0" t="0" r="9525" b="0"/>
            <wp:docPr id="2" name="Grafik 2" descr="C:\Users\Andrzej\AppData\Local\Temp\msohtml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AppData\Local\Temp\msohtml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DAB">
        <w:rPr>
          <w:rFonts w:ascii="Times New Roman" w:eastAsia="Times New Roman" w:hAnsi="Times New Roman" w:cs="Times New Roman"/>
          <w:noProof/>
          <w:sz w:val="28"/>
          <w:szCs w:val="28"/>
          <w:lang w:val="pl-PL" w:eastAsia="de-DE"/>
        </w:rPr>
        <w:t xml:space="preserve">             </w:t>
      </w:r>
      <w:r w:rsidRPr="005B4DAB">
        <w:rPr>
          <w:rFonts w:ascii="Times New Roman" w:eastAsia="Times New Roman" w:hAnsi="Times New Roman" w:cs="Times New Roman"/>
          <w:noProof/>
          <w:sz w:val="28"/>
          <w:szCs w:val="28"/>
          <w:lang w:val="pl-PL" w:eastAsia="de-DE"/>
        </w:rPr>
        <w:drawing>
          <wp:inline distT="0" distB="0" distL="0" distR="0" wp14:anchorId="5BEABBFF" wp14:editId="573B10EF">
            <wp:extent cx="2266950" cy="3876675"/>
            <wp:effectExtent l="0" t="0" r="0" b="9525"/>
            <wp:docPr id="1" name="Grafik 1" descr="C:\Users\Andrzej\AppData\Local\Temp\msohtmlclip1\01\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zej\AppData\Local\Temp\msohtmlclip1\01\clip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30" w:rsidRPr="004A4706" w:rsidRDefault="00C25E30" w:rsidP="001312C7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 w:rsidRPr="005B4DAB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Rozalia z </w:t>
      </w:r>
      <w:proofErr w:type="spellStart"/>
      <w:r w:rsidRPr="005B4DAB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Grabianków</w:t>
      </w:r>
      <w:proofErr w:type="spellEnd"/>
      <w:r w:rsidRPr="005B4DAB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Zamoyska *1810/</w:t>
      </w:r>
      <w:r w:rsidRPr="004A4706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+1902</w:t>
      </w:r>
      <w:r w:rsidRPr="004A4706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ab/>
      </w:r>
      <w:r w:rsidRPr="005B4DAB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Adam Klet hr. Zamoyski *1790/+1865</w:t>
      </w:r>
    </w:p>
    <w:p w:rsidR="004A4706" w:rsidRDefault="004A4706" w:rsidP="00C25E3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</w:p>
    <w:p w:rsidR="00837A61" w:rsidRPr="00313EF5" w:rsidRDefault="004A4706" w:rsidP="00313EF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Andrzej Prus Niewiadomski 21.4.2016</w:t>
      </w:r>
    </w:p>
    <w:sectPr w:rsidR="00837A61" w:rsidRPr="00313EF5" w:rsidSect="00D96B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AB"/>
    <w:rsid w:val="00107F0F"/>
    <w:rsid w:val="001312C7"/>
    <w:rsid w:val="001B1DBE"/>
    <w:rsid w:val="002E61C4"/>
    <w:rsid w:val="00313EF5"/>
    <w:rsid w:val="00404E42"/>
    <w:rsid w:val="004A4706"/>
    <w:rsid w:val="004A72DB"/>
    <w:rsid w:val="005B4DAB"/>
    <w:rsid w:val="00764EA9"/>
    <w:rsid w:val="00AA6C48"/>
    <w:rsid w:val="00BC4207"/>
    <w:rsid w:val="00C25E30"/>
    <w:rsid w:val="00D96BCB"/>
    <w:rsid w:val="00E4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A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41A5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A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41A5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Niewiadomski</dc:creator>
  <cp:lastModifiedBy>Andrzej Niewiadomski</cp:lastModifiedBy>
  <cp:revision>7</cp:revision>
  <dcterms:created xsi:type="dcterms:W3CDTF">2016-04-21T17:27:00Z</dcterms:created>
  <dcterms:modified xsi:type="dcterms:W3CDTF">2016-04-21T18:21:00Z</dcterms:modified>
</cp:coreProperties>
</file>